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B07ED" w14:textId="03F82AAA" w:rsidR="0063240D" w:rsidRPr="00DB09E1" w:rsidRDefault="0063240D" w:rsidP="0063240D">
      <w:pPr>
        <w:jc w:val="center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 w:rsidRPr="00DB09E1">
        <w:rPr>
          <w:rFonts w:eastAsia="Times New Roman" w:cstheme="minorHAnsi"/>
          <w:b/>
          <w:sz w:val="24"/>
          <w:szCs w:val="24"/>
        </w:rPr>
        <w:t xml:space="preserve">Electronic guides and resources on innovative teaching and learning methods </w:t>
      </w:r>
    </w:p>
    <w:p w14:paraId="7EB03D09" w14:textId="77777777" w:rsidR="0063240D" w:rsidRPr="00DB09E1" w:rsidRDefault="0063240D">
      <w:pPr>
        <w:rPr>
          <w:sz w:val="24"/>
          <w:szCs w:val="24"/>
        </w:rPr>
      </w:pPr>
    </w:p>
    <w:p w14:paraId="2D2FB75F" w14:textId="0B379A18" w:rsidR="00F13C42" w:rsidRPr="00DB09E1" w:rsidRDefault="00F13C42">
      <w:pPr>
        <w:rPr>
          <w:b/>
          <w:bCs/>
          <w:sz w:val="24"/>
          <w:szCs w:val="24"/>
        </w:rPr>
      </w:pPr>
      <w:r w:rsidRPr="00DB09E1">
        <w:rPr>
          <w:b/>
          <w:bCs/>
          <w:sz w:val="24"/>
          <w:szCs w:val="24"/>
        </w:rPr>
        <w:t>Studies</w:t>
      </w:r>
    </w:p>
    <w:p w14:paraId="5DA57CEE" w14:textId="77777777" w:rsidR="002F26FE" w:rsidRDefault="002F26FE">
      <w:pPr>
        <w:rPr>
          <w:sz w:val="24"/>
          <w:szCs w:val="24"/>
        </w:rPr>
      </w:pPr>
    </w:p>
    <w:p w14:paraId="59B6909B" w14:textId="14C4D17E" w:rsidR="0063240D" w:rsidRPr="00DB09E1" w:rsidRDefault="0063240D">
      <w:pPr>
        <w:rPr>
          <w:sz w:val="24"/>
          <w:szCs w:val="24"/>
        </w:rPr>
      </w:pPr>
      <w:r w:rsidRPr="00DB09E1">
        <w:rPr>
          <w:sz w:val="24"/>
          <w:szCs w:val="24"/>
        </w:rPr>
        <w:t xml:space="preserve">Trends 2018 Learning and teaching in the European Higher Education Area </w:t>
      </w:r>
      <w:hyperlink r:id="rId7" w:history="1">
        <w:r w:rsidRPr="00DB09E1">
          <w:rPr>
            <w:rStyle w:val="Hyperlink"/>
            <w:sz w:val="24"/>
            <w:szCs w:val="24"/>
          </w:rPr>
          <w:t>https://eua.eu/downloads/publications/trends-2018-learning-and-teaching-in-the-european-higher-education-area.pdf</w:t>
        </w:r>
      </w:hyperlink>
    </w:p>
    <w:p w14:paraId="1EEC2785" w14:textId="64B4E9F0" w:rsidR="0063240D" w:rsidRPr="00DB09E1" w:rsidRDefault="0063240D">
      <w:pPr>
        <w:rPr>
          <w:sz w:val="24"/>
          <w:szCs w:val="24"/>
        </w:rPr>
      </w:pPr>
    </w:p>
    <w:p w14:paraId="12BFEE0A" w14:textId="0719B585" w:rsidR="0063240D" w:rsidRPr="00DB09E1" w:rsidRDefault="0063240D" w:rsidP="0063240D">
      <w:pPr>
        <w:rPr>
          <w:sz w:val="24"/>
          <w:szCs w:val="24"/>
        </w:rPr>
      </w:pPr>
      <w:r w:rsidRPr="00DB09E1">
        <w:rPr>
          <w:sz w:val="24"/>
          <w:szCs w:val="24"/>
        </w:rPr>
        <w:t xml:space="preserve">New modes of learning and teaching in higher education </w:t>
      </w:r>
      <w:hyperlink r:id="rId8" w:history="1">
        <w:r w:rsidRPr="00DB09E1">
          <w:rPr>
            <w:rStyle w:val="Hyperlink"/>
            <w:sz w:val="24"/>
            <w:szCs w:val="24"/>
          </w:rPr>
          <w:t>http://portal3.ipb.pt/images/icm/1.2_2014_modernisation_en.pdf</w:t>
        </w:r>
      </w:hyperlink>
    </w:p>
    <w:p w14:paraId="00557694" w14:textId="2A36952B" w:rsidR="0063240D" w:rsidRPr="00DB09E1" w:rsidRDefault="0063240D" w:rsidP="0063240D">
      <w:pPr>
        <w:rPr>
          <w:sz w:val="24"/>
          <w:szCs w:val="24"/>
        </w:rPr>
      </w:pPr>
    </w:p>
    <w:p w14:paraId="0B055982" w14:textId="462AF431" w:rsidR="00F13C42" w:rsidRPr="00DB09E1" w:rsidRDefault="00F13C42" w:rsidP="00F13C4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B09E1">
        <w:rPr>
          <w:rFonts w:eastAsia="DINPro" w:cs="DINPro"/>
          <w:sz w:val="24"/>
          <w:szCs w:val="24"/>
        </w:rPr>
        <w:t xml:space="preserve">Innovative Methods to improve the Learning </w:t>
      </w:r>
      <w:hyperlink r:id="rId9" w:history="1">
        <w:r w:rsidRPr="00DB09E1">
          <w:rPr>
            <w:rStyle w:val="Hyperlink"/>
            <w:sz w:val="24"/>
            <w:szCs w:val="24"/>
          </w:rPr>
          <w:t>https://pdfs.semanticscholar.org/030e/6772a9807d323f2136981ee5a2075ea5a249.pdf</w:t>
        </w:r>
      </w:hyperlink>
    </w:p>
    <w:p w14:paraId="78E6E73F" w14:textId="4D4247DC" w:rsidR="009A77EC" w:rsidRPr="00DB09E1" w:rsidRDefault="009A77EC" w:rsidP="00F13C4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B065BCF" w14:textId="77777777" w:rsidR="009A77EC" w:rsidRPr="00DB09E1" w:rsidRDefault="009A77EC" w:rsidP="00F13C4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B091107" w14:textId="4A452E19" w:rsidR="009A77EC" w:rsidRPr="00DB09E1" w:rsidRDefault="009A77EC" w:rsidP="00F13C4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B09E1">
        <w:rPr>
          <w:sz w:val="24"/>
          <w:szCs w:val="24"/>
        </w:rPr>
        <w:t>Innovative Methods of Teaching</w:t>
      </w:r>
    </w:p>
    <w:p w14:paraId="02CB9306" w14:textId="1DFCEF2A" w:rsidR="009A77EC" w:rsidRPr="00DB09E1" w:rsidRDefault="00A70189" w:rsidP="00F13C4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hyperlink r:id="rId10" w:history="1">
        <w:r w:rsidR="009A77EC" w:rsidRPr="00DB09E1">
          <w:rPr>
            <w:rStyle w:val="Hyperlink"/>
            <w:sz w:val="24"/>
            <w:szCs w:val="24"/>
          </w:rPr>
          <w:t>https://www.math.arizona.edu/~atp-mena/conference/proceedings/Damodharan_Innovative_Methods.pdf</w:t>
        </w:r>
      </w:hyperlink>
    </w:p>
    <w:p w14:paraId="0B6FE55E" w14:textId="5EBF0915" w:rsidR="009A77EC" w:rsidRPr="00DB09E1" w:rsidRDefault="009A77EC" w:rsidP="00F13C4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5B6F859" w14:textId="77777777" w:rsidR="009A77EC" w:rsidRPr="00DB09E1" w:rsidRDefault="009A77EC" w:rsidP="00F13C4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BE5E5AA" w14:textId="3A353174" w:rsidR="009A77EC" w:rsidRPr="00DB09E1" w:rsidRDefault="009A77EC" w:rsidP="00F13C4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B09E1">
        <w:rPr>
          <w:sz w:val="24"/>
          <w:szCs w:val="24"/>
        </w:rPr>
        <w:t>Innovation and creativity</w:t>
      </w:r>
    </w:p>
    <w:p w14:paraId="61CC64D6" w14:textId="07B808C5" w:rsidR="009A77EC" w:rsidRPr="00DB09E1" w:rsidRDefault="00A70189" w:rsidP="00F13C4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hyperlink r:id="rId11" w:history="1">
        <w:r w:rsidR="009A77EC" w:rsidRPr="00DB09E1">
          <w:rPr>
            <w:rStyle w:val="Hyperlink"/>
            <w:sz w:val="24"/>
            <w:szCs w:val="24"/>
          </w:rPr>
          <w:t>https://www.cambridgeinternational.org/Images/426483-chapter-4-innovation-and-creativity.pdf</w:t>
        </w:r>
      </w:hyperlink>
    </w:p>
    <w:p w14:paraId="32720B68" w14:textId="77777777" w:rsidR="00F13C42" w:rsidRPr="00DB09E1" w:rsidRDefault="00F13C42" w:rsidP="0063240D">
      <w:pPr>
        <w:rPr>
          <w:sz w:val="24"/>
          <w:szCs w:val="24"/>
        </w:rPr>
      </w:pPr>
    </w:p>
    <w:p w14:paraId="52ACD362" w14:textId="5F63D094" w:rsidR="009A77EC" w:rsidRPr="00DB09E1" w:rsidRDefault="009A77EC" w:rsidP="0063240D">
      <w:pPr>
        <w:rPr>
          <w:b/>
          <w:bCs/>
          <w:sz w:val="24"/>
          <w:szCs w:val="24"/>
        </w:rPr>
      </w:pPr>
      <w:r w:rsidRPr="00DB09E1">
        <w:rPr>
          <w:b/>
          <w:bCs/>
          <w:sz w:val="24"/>
          <w:szCs w:val="24"/>
        </w:rPr>
        <w:t>Strategies</w:t>
      </w:r>
    </w:p>
    <w:p w14:paraId="40413CC5" w14:textId="77777777" w:rsidR="009A77EC" w:rsidRPr="00DB09E1" w:rsidRDefault="009A77EC" w:rsidP="0063240D">
      <w:pPr>
        <w:rPr>
          <w:sz w:val="24"/>
          <w:szCs w:val="24"/>
        </w:rPr>
      </w:pPr>
      <w:r w:rsidRPr="00DB09E1">
        <w:rPr>
          <w:sz w:val="24"/>
          <w:szCs w:val="24"/>
        </w:rPr>
        <w:t xml:space="preserve">Innovative teaching for world class learning </w:t>
      </w:r>
    </w:p>
    <w:p w14:paraId="7823F9C6" w14:textId="264FC303" w:rsidR="009A77EC" w:rsidRPr="00DB09E1" w:rsidRDefault="00A70189" w:rsidP="0063240D">
      <w:pPr>
        <w:rPr>
          <w:b/>
          <w:bCs/>
          <w:sz w:val="24"/>
          <w:szCs w:val="24"/>
        </w:rPr>
      </w:pPr>
      <w:hyperlink r:id="rId12" w:history="1">
        <w:r w:rsidR="009A77EC" w:rsidRPr="00DB09E1">
          <w:rPr>
            <w:rStyle w:val="Hyperlink"/>
            <w:sz w:val="24"/>
            <w:szCs w:val="24"/>
          </w:rPr>
          <w:t>https://www.imperial.ac.uk/media/imperial-college/about/leadership-and-strategy/vp-education/public/LearningTeachingStrategy.pdf</w:t>
        </w:r>
      </w:hyperlink>
    </w:p>
    <w:p w14:paraId="5804AB42" w14:textId="77777777" w:rsidR="009A77EC" w:rsidRPr="00DB09E1" w:rsidRDefault="009A77EC" w:rsidP="0063240D">
      <w:pPr>
        <w:rPr>
          <w:b/>
          <w:bCs/>
          <w:sz w:val="24"/>
          <w:szCs w:val="24"/>
        </w:rPr>
      </w:pPr>
    </w:p>
    <w:p w14:paraId="392D791C" w14:textId="5CF90369" w:rsidR="00F13C42" w:rsidRPr="00DB09E1" w:rsidRDefault="00F13C42" w:rsidP="0063240D">
      <w:pPr>
        <w:rPr>
          <w:b/>
          <w:bCs/>
          <w:sz w:val="24"/>
          <w:szCs w:val="24"/>
        </w:rPr>
      </w:pPr>
      <w:r w:rsidRPr="00DB09E1">
        <w:rPr>
          <w:b/>
          <w:bCs/>
          <w:sz w:val="24"/>
          <w:szCs w:val="24"/>
        </w:rPr>
        <w:t>Guidelines / Tips</w:t>
      </w:r>
    </w:p>
    <w:p w14:paraId="5C2B2CA7" w14:textId="77777777" w:rsidR="00F13C42" w:rsidRPr="00DB09E1" w:rsidRDefault="00F13C42" w:rsidP="00F13C42">
      <w:pPr>
        <w:rPr>
          <w:sz w:val="24"/>
          <w:szCs w:val="24"/>
        </w:rPr>
      </w:pPr>
      <w:r w:rsidRPr="00DB09E1">
        <w:rPr>
          <w:rFonts w:cs="TimesNewRoman,Bold"/>
          <w:sz w:val="24"/>
          <w:szCs w:val="24"/>
        </w:rPr>
        <w:t>Innovative Teaching and Learning Strategies</w:t>
      </w:r>
      <w:r w:rsidRPr="00DB09E1">
        <w:rPr>
          <w:rFonts w:cs="TimesNewRoman,Bold"/>
          <w:b/>
          <w:bCs/>
          <w:sz w:val="24"/>
          <w:szCs w:val="24"/>
        </w:rPr>
        <w:t xml:space="preserve"> </w:t>
      </w:r>
      <w:hyperlink r:id="rId13" w:history="1">
        <w:r w:rsidRPr="00DB09E1">
          <w:rPr>
            <w:rStyle w:val="Hyperlink"/>
            <w:sz w:val="24"/>
            <w:szCs w:val="24"/>
          </w:rPr>
          <w:t>https://webcache.googleusercontent.com/search?q=cache:WZJrhTEHGyMJ:https://peer.asee.org/innovative-teaching-and-learning-strategies.pdf+&amp;cd=21&amp;hl=lt&amp;ct=clnk&amp;gl=az</w:t>
        </w:r>
      </w:hyperlink>
    </w:p>
    <w:p w14:paraId="4FE9ECB8" w14:textId="77777777" w:rsidR="00F13C42" w:rsidRPr="00DB09E1" w:rsidRDefault="00F13C42" w:rsidP="0063240D">
      <w:pPr>
        <w:rPr>
          <w:b/>
          <w:bCs/>
          <w:sz w:val="24"/>
          <w:szCs w:val="24"/>
        </w:rPr>
      </w:pPr>
    </w:p>
    <w:p w14:paraId="069F5F5F" w14:textId="7C66E72F" w:rsidR="0063240D" w:rsidRPr="00DB09E1" w:rsidRDefault="0063240D" w:rsidP="0063240D">
      <w:pPr>
        <w:shd w:val="clear" w:color="auto" w:fill="F5F7F8"/>
        <w:spacing w:after="240" w:line="240" w:lineRule="auto"/>
        <w:outlineLvl w:val="0"/>
        <w:rPr>
          <w:rFonts w:eastAsia="Times New Roman" w:cs="Arial"/>
          <w:color w:val="333333"/>
          <w:kern w:val="36"/>
          <w:sz w:val="24"/>
          <w:szCs w:val="24"/>
          <w:lang w:eastAsia="lt-LT"/>
        </w:rPr>
      </w:pPr>
      <w:r w:rsidRPr="002F26FE">
        <w:rPr>
          <w:rFonts w:eastAsia="Times New Roman" w:cs="Arial"/>
          <w:kern w:val="36"/>
          <w:sz w:val="24"/>
          <w:szCs w:val="24"/>
          <w:lang w:eastAsia="lt-LT"/>
        </w:rPr>
        <w:t xml:space="preserve">Innovative Methods of Teaching Strategies : That Will Help Every Teacher In The Classroom </w:t>
      </w:r>
      <w:hyperlink r:id="rId14" w:history="1">
        <w:r w:rsidRPr="00DB09E1">
          <w:rPr>
            <w:rStyle w:val="Hyperlink"/>
            <w:sz w:val="24"/>
            <w:szCs w:val="24"/>
          </w:rPr>
          <w:t>https://fedena.com/blog/2019/02/innovative-methods-of-teaching-strategies-that-will-help-every-teacher-in-the-classroom.html</w:t>
        </w:r>
      </w:hyperlink>
    </w:p>
    <w:p w14:paraId="44A5E8C9" w14:textId="2BE03B77" w:rsidR="0063240D" w:rsidRPr="00DB09E1" w:rsidRDefault="0063240D">
      <w:pPr>
        <w:rPr>
          <w:color w:val="44546A" w:themeColor="text2"/>
          <w:sz w:val="24"/>
          <w:szCs w:val="24"/>
        </w:rPr>
      </w:pPr>
    </w:p>
    <w:p w14:paraId="426D9501" w14:textId="77777777" w:rsidR="002F26FE" w:rsidRDefault="00095FAE" w:rsidP="00095FAE">
      <w:pPr>
        <w:pStyle w:val="Heading1"/>
        <w:spacing w:before="0" w:beforeAutospacing="0" w:after="0" w:afterAutospacing="0"/>
        <w:textAlignment w:val="baseline"/>
        <w:rPr>
          <w:rFonts w:asciiTheme="minorHAnsi" w:hAnsiTheme="minorHAnsi"/>
          <w:b w:val="0"/>
          <w:bCs w:val="0"/>
          <w:sz w:val="24"/>
          <w:szCs w:val="24"/>
        </w:rPr>
      </w:pPr>
      <w:r w:rsidRPr="002F26FE">
        <w:rPr>
          <w:rFonts w:asciiTheme="minorHAnsi" w:hAnsiTheme="minorHAnsi"/>
          <w:b w:val="0"/>
          <w:bCs w:val="0"/>
          <w:sz w:val="24"/>
          <w:szCs w:val="24"/>
        </w:rPr>
        <w:t>16 Innovative Ideas to Make Your Teaching Methods More Effective</w:t>
      </w:r>
    </w:p>
    <w:p w14:paraId="2FEB8801" w14:textId="00FA1358" w:rsidR="00095FAE" w:rsidRPr="00DB09E1" w:rsidRDefault="00A70189" w:rsidP="00095FAE">
      <w:pPr>
        <w:pStyle w:val="Heading1"/>
        <w:spacing w:before="0" w:beforeAutospacing="0" w:after="0" w:afterAutospacing="0"/>
        <w:textAlignment w:val="baseline"/>
        <w:rPr>
          <w:rFonts w:asciiTheme="minorHAnsi" w:hAnsiTheme="minorHAnsi"/>
          <w:b w:val="0"/>
          <w:bCs w:val="0"/>
          <w:color w:val="44546A" w:themeColor="text2"/>
          <w:sz w:val="24"/>
          <w:szCs w:val="24"/>
        </w:rPr>
      </w:pPr>
      <w:hyperlink r:id="rId15" w:history="1">
        <w:r w:rsidR="00095FAE" w:rsidRPr="00DB09E1">
          <w:rPr>
            <w:rStyle w:val="Hyperlink"/>
            <w:rFonts w:asciiTheme="minorHAnsi" w:hAnsiTheme="minorHAnsi"/>
            <w:b w:val="0"/>
            <w:bCs w:val="0"/>
            <w:sz w:val="24"/>
            <w:szCs w:val="24"/>
          </w:rPr>
          <w:t>https://www.edsys.in/16-innovative-ideas-make-teaching-methods-effective/</w:t>
        </w:r>
      </w:hyperlink>
    </w:p>
    <w:p w14:paraId="545612E7" w14:textId="77777777" w:rsidR="0063240D" w:rsidRPr="00DB09E1" w:rsidRDefault="0063240D">
      <w:pPr>
        <w:rPr>
          <w:color w:val="44546A" w:themeColor="text2"/>
          <w:sz w:val="24"/>
          <w:szCs w:val="24"/>
        </w:rPr>
      </w:pPr>
    </w:p>
    <w:p w14:paraId="22D31B81" w14:textId="77777777" w:rsidR="00095FAE" w:rsidRPr="00DB09E1" w:rsidRDefault="00095FAE" w:rsidP="00095FAE">
      <w:pPr>
        <w:pStyle w:val="Heading1"/>
        <w:shd w:val="clear" w:color="auto" w:fill="FFFFFF"/>
        <w:spacing w:before="0" w:beforeAutospacing="0" w:after="96" w:afterAutospacing="0"/>
        <w:textAlignment w:val="baseline"/>
        <w:rPr>
          <w:rFonts w:asciiTheme="minorHAnsi" w:hAnsiTheme="minorHAnsi"/>
          <w:b w:val="0"/>
          <w:bCs w:val="0"/>
          <w:color w:val="111111"/>
          <w:spacing w:val="-10"/>
          <w:sz w:val="24"/>
          <w:szCs w:val="24"/>
        </w:rPr>
      </w:pPr>
      <w:r w:rsidRPr="00DB09E1">
        <w:rPr>
          <w:rFonts w:asciiTheme="minorHAnsi" w:hAnsiTheme="minorHAnsi"/>
          <w:b w:val="0"/>
          <w:bCs w:val="0"/>
          <w:color w:val="111111"/>
          <w:spacing w:val="-10"/>
          <w:sz w:val="24"/>
          <w:szCs w:val="24"/>
        </w:rPr>
        <w:t>10 Innovative Learning Strategies For Modern Pedagogy</w:t>
      </w:r>
    </w:p>
    <w:p w14:paraId="1F1DA980" w14:textId="5E412EE3" w:rsidR="0063240D" w:rsidRPr="00DB09E1" w:rsidRDefault="00A70189">
      <w:pPr>
        <w:rPr>
          <w:sz w:val="24"/>
          <w:szCs w:val="24"/>
        </w:rPr>
      </w:pPr>
      <w:hyperlink r:id="rId16" w:history="1">
        <w:r w:rsidR="00095FAE" w:rsidRPr="00DB09E1">
          <w:rPr>
            <w:rStyle w:val="Hyperlink"/>
            <w:sz w:val="24"/>
            <w:szCs w:val="24"/>
          </w:rPr>
          <w:t>https://www.teachthought.com/the-future-of-learning/10-innovative-learning-strategies-for-modern-pedagogy/</w:t>
        </w:r>
      </w:hyperlink>
    </w:p>
    <w:p w14:paraId="2C749AAF" w14:textId="77777777" w:rsidR="00095FAE" w:rsidRPr="00DB09E1" w:rsidRDefault="00095FAE" w:rsidP="00095FAE">
      <w:pPr>
        <w:pStyle w:val="Heading1"/>
        <w:shd w:val="clear" w:color="auto" w:fill="FCFCFC"/>
        <w:spacing w:before="0" w:beforeAutospacing="0" w:after="0" w:afterAutospacing="0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</w:p>
    <w:p w14:paraId="27A9E89E" w14:textId="10126335" w:rsidR="00095FAE" w:rsidRPr="00DB09E1" w:rsidRDefault="00095FAE" w:rsidP="00095FAE">
      <w:pPr>
        <w:pStyle w:val="Heading1"/>
        <w:shd w:val="clear" w:color="auto" w:fill="FCFCFC"/>
        <w:spacing w:before="0" w:beforeAutospacing="0" w:after="0" w:afterAutospacing="0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DB09E1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10 Ways Educators Can Make Classrooms More Innovative </w:t>
      </w:r>
      <w:hyperlink r:id="rId17" w:anchor="5eb27ac77f87" w:history="1">
        <w:r w:rsidRPr="00DB09E1">
          <w:rPr>
            <w:rStyle w:val="Hyperlink"/>
            <w:rFonts w:asciiTheme="minorHAnsi" w:hAnsiTheme="minorHAnsi"/>
            <w:b w:val="0"/>
            <w:bCs w:val="0"/>
            <w:sz w:val="24"/>
            <w:szCs w:val="24"/>
          </w:rPr>
          <w:t>https://www.forbes.com/sites/robynshulman/2018/11/19/10-ways-educators-can-make-classrooms-more-innovative/#5eb27ac77f87</w:t>
        </w:r>
      </w:hyperlink>
    </w:p>
    <w:p w14:paraId="1D927821" w14:textId="105EE86B" w:rsidR="00095FAE" w:rsidRPr="00DB09E1" w:rsidRDefault="00095FAE">
      <w:pPr>
        <w:rPr>
          <w:sz w:val="24"/>
          <w:szCs w:val="24"/>
        </w:rPr>
      </w:pPr>
    </w:p>
    <w:p w14:paraId="49CEF812" w14:textId="67E65F3B" w:rsidR="00095FAE" w:rsidRPr="00DB09E1" w:rsidRDefault="00095FAE" w:rsidP="00095FAE">
      <w:pPr>
        <w:pStyle w:val="Heading1"/>
        <w:pBdr>
          <w:bottom w:val="dotted" w:sz="18" w:space="8" w:color="666666"/>
        </w:pBdr>
        <w:shd w:val="clear" w:color="auto" w:fill="FFFFFF"/>
        <w:spacing w:before="0" w:beforeAutospacing="0" w:after="0" w:afterAutospacing="0"/>
        <w:ind w:right="28"/>
        <w:rPr>
          <w:rFonts w:asciiTheme="minorHAnsi" w:hAnsiTheme="minorHAnsi"/>
          <w:b w:val="0"/>
          <w:bCs w:val="0"/>
          <w:color w:val="484848"/>
          <w:sz w:val="24"/>
          <w:szCs w:val="24"/>
        </w:rPr>
      </w:pPr>
      <w:r w:rsidRPr="002F26FE">
        <w:rPr>
          <w:rFonts w:asciiTheme="minorHAnsi" w:hAnsiTheme="minorHAnsi"/>
          <w:b w:val="0"/>
          <w:bCs w:val="0"/>
          <w:sz w:val="24"/>
          <w:szCs w:val="24"/>
        </w:rPr>
        <w:t xml:space="preserve">Innovative Teaching Strategies that Improve Student Engagement </w:t>
      </w:r>
      <w:hyperlink r:id="rId18" w:history="1">
        <w:r w:rsidRPr="00DB09E1">
          <w:rPr>
            <w:rStyle w:val="Hyperlink"/>
            <w:rFonts w:asciiTheme="minorHAnsi" w:hAnsiTheme="minorHAnsi"/>
            <w:b w:val="0"/>
            <w:bCs w:val="0"/>
            <w:sz w:val="24"/>
            <w:szCs w:val="24"/>
          </w:rPr>
          <w:t>https://www.amle.org/BrowsebyTopic/WhatsNew/WNDet/TabId/270/ArtMID/888/ArticleID/876/Innovative-Teaching-Strategies-that-Improve-Student-Engagement.aspx</w:t>
        </w:r>
      </w:hyperlink>
    </w:p>
    <w:p w14:paraId="2407173B" w14:textId="311856C1" w:rsidR="00095FAE" w:rsidRPr="00DB09E1" w:rsidRDefault="00095FAE">
      <w:pPr>
        <w:rPr>
          <w:sz w:val="24"/>
          <w:szCs w:val="24"/>
        </w:rPr>
      </w:pPr>
    </w:p>
    <w:p w14:paraId="468DB594" w14:textId="77777777" w:rsidR="008E28DD" w:rsidRPr="00DB09E1" w:rsidRDefault="008E28DD" w:rsidP="008E28DD">
      <w:pPr>
        <w:pStyle w:val="Heading1"/>
        <w:shd w:val="clear" w:color="auto" w:fill="FFFFFF"/>
        <w:spacing w:before="0" w:beforeAutospacing="0" w:after="96" w:afterAutospacing="0"/>
        <w:textAlignment w:val="baseline"/>
        <w:rPr>
          <w:rFonts w:asciiTheme="minorHAnsi" w:hAnsiTheme="minorHAnsi"/>
          <w:b w:val="0"/>
          <w:bCs w:val="0"/>
          <w:color w:val="111111"/>
          <w:spacing w:val="-10"/>
          <w:sz w:val="24"/>
          <w:szCs w:val="24"/>
        </w:rPr>
      </w:pPr>
      <w:r w:rsidRPr="00DB09E1">
        <w:rPr>
          <w:rFonts w:asciiTheme="minorHAnsi" w:hAnsiTheme="minorHAnsi"/>
          <w:b w:val="0"/>
          <w:bCs w:val="0"/>
          <w:color w:val="111111"/>
          <w:spacing w:val="-10"/>
          <w:sz w:val="24"/>
          <w:szCs w:val="24"/>
        </w:rPr>
        <w:t>4 Phases Of Inquiry-Based Learning: A Guide For Teachers</w:t>
      </w:r>
    </w:p>
    <w:p w14:paraId="0DC5090D" w14:textId="224A9734" w:rsidR="008E28DD" w:rsidRPr="00DB09E1" w:rsidRDefault="00A70189">
      <w:pPr>
        <w:rPr>
          <w:sz w:val="24"/>
          <w:szCs w:val="24"/>
        </w:rPr>
      </w:pPr>
      <w:hyperlink r:id="rId19" w:history="1">
        <w:r w:rsidR="008E28DD" w:rsidRPr="00DB09E1">
          <w:rPr>
            <w:rStyle w:val="Hyperlink"/>
            <w:sz w:val="24"/>
            <w:szCs w:val="24"/>
          </w:rPr>
          <w:t>https://www.teachthought.com/pedagogy/4-phases-inquiry-based-learning-guide-teachers/</w:t>
        </w:r>
      </w:hyperlink>
    </w:p>
    <w:p w14:paraId="22977970" w14:textId="281A8578" w:rsidR="008E28DD" w:rsidRPr="00DB09E1" w:rsidRDefault="008E28DD">
      <w:pPr>
        <w:rPr>
          <w:sz w:val="24"/>
          <w:szCs w:val="24"/>
        </w:rPr>
      </w:pPr>
    </w:p>
    <w:p w14:paraId="1511F250" w14:textId="77777777" w:rsidR="008E28DD" w:rsidRPr="00DB09E1" w:rsidRDefault="008E28DD" w:rsidP="008E28DD">
      <w:pPr>
        <w:pStyle w:val="Heading1"/>
        <w:shd w:val="clear" w:color="auto" w:fill="FFFFFF"/>
        <w:spacing w:before="0" w:beforeAutospacing="0" w:after="96" w:afterAutospacing="0"/>
        <w:textAlignment w:val="baseline"/>
        <w:rPr>
          <w:rFonts w:asciiTheme="minorHAnsi" w:hAnsiTheme="minorHAnsi"/>
          <w:b w:val="0"/>
          <w:bCs w:val="0"/>
          <w:color w:val="111111"/>
          <w:spacing w:val="-10"/>
          <w:sz w:val="24"/>
          <w:szCs w:val="24"/>
        </w:rPr>
      </w:pPr>
      <w:r w:rsidRPr="00DB09E1">
        <w:rPr>
          <w:rFonts w:asciiTheme="minorHAnsi" w:hAnsiTheme="minorHAnsi"/>
          <w:b w:val="0"/>
          <w:bCs w:val="0"/>
          <w:color w:val="111111"/>
          <w:spacing w:val="-10"/>
          <w:sz w:val="24"/>
          <w:szCs w:val="24"/>
        </w:rPr>
        <w:t>12 Examples Of Gamification In The Classroom</w:t>
      </w:r>
    </w:p>
    <w:p w14:paraId="1C7F26E3" w14:textId="78E6A3E1" w:rsidR="008E28DD" w:rsidRPr="00DB09E1" w:rsidRDefault="00A70189">
      <w:pPr>
        <w:rPr>
          <w:sz w:val="24"/>
          <w:szCs w:val="24"/>
        </w:rPr>
      </w:pPr>
      <w:hyperlink r:id="rId20" w:history="1">
        <w:r w:rsidR="008E28DD" w:rsidRPr="00DB09E1">
          <w:rPr>
            <w:rStyle w:val="Hyperlink"/>
            <w:sz w:val="24"/>
            <w:szCs w:val="24"/>
          </w:rPr>
          <w:t>https://www.teachthought.com/the-future-of-learning/12-examples-of-gamification-in-the-classroom/</w:t>
        </w:r>
      </w:hyperlink>
    </w:p>
    <w:p w14:paraId="240CB13B" w14:textId="77777777" w:rsidR="00DB09E1" w:rsidRPr="00DB09E1" w:rsidRDefault="00DB09E1" w:rsidP="00DB09E1">
      <w:pPr>
        <w:pStyle w:val="Heading1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b w:val="0"/>
          <w:bCs w:val="0"/>
          <w:color w:val="2D2D2D"/>
          <w:spacing w:val="-30"/>
          <w:sz w:val="24"/>
          <w:szCs w:val="24"/>
        </w:rPr>
      </w:pPr>
      <w:r w:rsidRPr="00DB09E1">
        <w:rPr>
          <w:rFonts w:asciiTheme="minorHAnsi" w:hAnsiTheme="minorHAnsi"/>
          <w:b w:val="0"/>
          <w:bCs w:val="0"/>
          <w:color w:val="2D2D2D"/>
          <w:spacing w:val="-30"/>
          <w:sz w:val="24"/>
          <w:szCs w:val="24"/>
        </w:rPr>
        <w:t>10 Web Apps for Traditional and Online Class for interactive classroom collaboration</w:t>
      </w:r>
    </w:p>
    <w:p w14:paraId="74AAB884" w14:textId="7FC77E63" w:rsidR="00DB09E1" w:rsidRPr="00DB09E1" w:rsidRDefault="00A70189">
      <w:pPr>
        <w:rPr>
          <w:sz w:val="24"/>
          <w:szCs w:val="24"/>
        </w:rPr>
      </w:pPr>
      <w:hyperlink r:id="rId21" w:history="1">
        <w:r w:rsidR="00DB09E1" w:rsidRPr="00DB09E1">
          <w:rPr>
            <w:rStyle w:val="Hyperlink"/>
            <w:sz w:val="24"/>
            <w:szCs w:val="24"/>
          </w:rPr>
          <w:t>https://blog.wiziq.com/web-apps-for-traditional-online-class-for-interactive-classroom-collaboration/</w:t>
        </w:r>
      </w:hyperlink>
    </w:p>
    <w:p w14:paraId="234897E7" w14:textId="32F82DBE" w:rsidR="00DB09E1" w:rsidRPr="00DB09E1" w:rsidRDefault="00DB09E1">
      <w:pPr>
        <w:rPr>
          <w:sz w:val="24"/>
          <w:szCs w:val="24"/>
        </w:rPr>
      </w:pPr>
    </w:p>
    <w:p w14:paraId="75FFAE08" w14:textId="11402A95" w:rsidR="00DB09E1" w:rsidRPr="00DB09E1" w:rsidRDefault="00DB09E1">
      <w:pPr>
        <w:rPr>
          <w:sz w:val="24"/>
          <w:szCs w:val="24"/>
        </w:rPr>
      </w:pPr>
      <w:r w:rsidRPr="00DB09E1">
        <w:rPr>
          <w:sz w:val="24"/>
          <w:szCs w:val="24"/>
        </w:rPr>
        <w:t>Essential Meeting Facilitation Toolkit</w:t>
      </w:r>
    </w:p>
    <w:p w14:paraId="65AE5D9C" w14:textId="63CC6696" w:rsidR="00DB09E1" w:rsidRPr="00DB09E1" w:rsidRDefault="00A70189">
      <w:pPr>
        <w:rPr>
          <w:sz w:val="24"/>
          <w:szCs w:val="24"/>
        </w:rPr>
      </w:pPr>
      <w:hyperlink r:id="rId22" w:history="1">
        <w:r w:rsidR="00DB09E1" w:rsidRPr="00DB09E1">
          <w:rPr>
            <w:rStyle w:val="Hyperlink"/>
            <w:sz w:val="24"/>
            <w:szCs w:val="24"/>
          </w:rPr>
          <w:t>https://www.sessionlab.com/wp-content/uploads/dlm_uploads/Essential-Meeting-Facilitation-Toolkit-screen-v1.3.pdf</w:t>
        </w:r>
      </w:hyperlink>
    </w:p>
    <w:sectPr w:rsidR="00DB09E1" w:rsidRPr="00DB09E1">
      <w:headerReference w:type="default" r:id="rId2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F4773" w14:textId="77777777" w:rsidR="00A70189" w:rsidRDefault="00A70189" w:rsidP="006E3DFD">
      <w:pPr>
        <w:spacing w:after="0" w:line="240" w:lineRule="auto"/>
      </w:pPr>
      <w:r>
        <w:separator/>
      </w:r>
    </w:p>
  </w:endnote>
  <w:endnote w:type="continuationSeparator" w:id="0">
    <w:p w14:paraId="26C625BA" w14:textId="77777777" w:rsidR="00A70189" w:rsidRDefault="00A70189" w:rsidP="006E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INPr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9F9E6" w14:textId="77777777" w:rsidR="00A70189" w:rsidRDefault="00A70189" w:rsidP="006E3DFD">
      <w:pPr>
        <w:spacing w:after="0" w:line="240" w:lineRule="auto"/>
      </w:pPr>
      <w:r>
        <w:separator/>
      </w:r>
    </w:p>
  </w:footnote>
  <w:footnote w:type="continuationSeparator" w:id="0">
    <w:p w14:paraId="1C6C25AD" w14:textId="77777777" w:rsidR="00A70189" w:rsidRDefault="00A70189" w:rsidP="006E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8B76" w14:textId="56A5353F" w:rsidR="006E3DFD" w:rsidRPr="006E3DFD" w:rsidRDefault="006E3DFD" w:rsidP="006E3DFD">
    <w:pPr>
      <w:pStyle w:val="Header"/>
      <w:jc w:val="right"/>
      <w:rPr>
        <w:b/>
        <w:bCs/>
        <w:lang w:val="en-US"/>
      </w:rPr>
    </w:pPr>
    <w:r w:rsidRPr="006E3DFD">
      <w:rPr>
        <w:b/>
        <w:bCs/>
      </w:rPr>
      <w:t xml:space="preserve">Annex </w:t>
    </w:r>
    <w:r w:rsidRPr="006E3DFD">
      <w:rPr>
        <w:b/>
        <w:bCs/>
        <w:lang w:val="en-US"/>
      </w:rPr>
      <w:t>3</w:t>
    </w:r>
  </w:p>
  <w:p w14:paraId="265194FE" w14:textId="77777777" w:rsidR="006E3DFD" w:rsidRDefault="006E3D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0D"/>
    <w:rsid w:val="00095FAE"/>
    <w:rsid w:val="002F26FE"/>
    <w:rsid w:val="0063240D"/>
    <w:rsid w:val="006E3DFD"/>
    <w:rsid w:val="008E28DD"/>
    <w:rsid w:val="009A77EC"/>
    <w:rsid w:val="00A70189"/>
    <w:rsid w:val="00DB09E1"/>
    <w:rsid w:val="00F1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ED92"/>
  <w15:chartTrackingRefBased/>
  <w15:docId w15:val="{181324D0-EC58-45A5-950D-EDFD5EBC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2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4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240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F13C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3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DFD"/>
  </w:style>
  <w:style w:type="paragraph" w:styleId="Footer">
    <w:name w:val="footer"/>
    <w:basedOn w:val="Normal"/>
    <w:link w:val="FooterChar"/>
    <w:uiPriority w:val="99"/>
    <w:unhideWhenUsed/>
    <w:rsid w:val="006E3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3.ipb.pt/images/icm/1.2_2014_modernisation_en.pdf" TargetMode="External"/><Relationship Id="rId13" Type="http://schemas.openxmlformats.org/officeDocument/2006/relationships/hyperlink" Target="https://webcache.googleusercontent.com/search?q=cache:WZJrhTEHGyMJ:https://peer.asee.org/innovative-teaching-and-learning-strategies.pdf+&amp;cd=21&amp;hl=lt&amp;ct=clnk&amp;gl=az" TargetMode="External"/><Relationship Id="rId18" Type="http://schemas.openxmlformats.org/officeDocument/2006/relationships/hyperlink" Target="https://www.amle.org/BrowsebyTopic/WhatsNew/WNDet/TabId/270/ArtMID/888/ArticleID/876/Innovative-Teaching-Strategies-that-Improve-Student-Engagemen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.wiziq.com/web-apps-for-traditional-online-class-for-interactive-classroom-collaboration/" TargetMode="External"/><Relationship Id="rId7" Type="http://schemas.openxmlformats.org/officeDocument/2006/relationships/hyperlink" Target="https://eua.eu/downloads/publications/trends-2018-learning-and-teaching-in-the-european-higher-education-area.pdf" TargetMode="External"/><Relationship Id="rId12" Type="http://schemas.openxmlformats.org/officeDocument/2006/relationships/hyperlink" Target="https://www.imperial.ac.uk/media/imperial-college/about/leadership-and-strategy/vp-education/public/LearningTeachingStrategy.pdf" TargetMode="External"/><Relationship Id="rId17" Type="http://schemas.openxmlformats.org/officeDocument/2006/relationships/hyperlink" Target="https://www.forbes.com/sites/robynshulman/2018/11/19/10-ways-educators-can-make-classrooms-more-innovative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eachthought.com/the-future-of-learning/10-innovative-learning-strategies-for-modern-pedagogy/" TargetMode="External"/><Relationship Id="rId20" Type="http://schemas.openxmlformats.org/officeDocument/2006/relationships/hyperlink" Target="https://www.teachthought.com/the-future-of-learning/12-examples-of-gamification-in-the-classroom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mbridgeinternational.org/Images/426483-chapter-4-innovation-and-creativity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edsys.in/16-innovative-ideas-make-teaching-methods-effective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math.arizona.edu/~atp-mena/conference/proceedings/Damodharan_Innovative_Methods.pdf" TargetMode="External"/><Relationship Id="rId19" Type="http://schemas.openxmlformats.org/officeDocument/2006/relationships/hyperlink" Target="https://www.teachthought.com/pedagogy/4-phases-inquiry-based-learning-guide-teach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fs.semanticscholar.org/030e/6772a9807d323f2136981ee5a2075ea5a249.pdf" TargetMode="External"/><Relationship Id="rId14" Type="http://schemas.openxmlformats.org/officeDocument/2006/relationships/hyperlink" Target="https://fedena.com/blog/2019/02/innovative-methods-of-teaching-strategies-that-will-help-every-teacher-in-the-classroom.html" TargetMode="External"/><Relationship Id="rId22" Type="http://schemas.openxmlformats.org/officeDocument/2006/relationships/hyperlink" Target="https://www.sessionlab.com/wp-content/uploads/dlm_uploads/Essential-Meeting-Facilitation-Toolkit-screen-v1.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96CA3-68CF-43A2-AAD0-1CB7C028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2991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2</cp:revision>
  <dcterms:created xsi:type="dcterms:W3CDTF">2020-02-14T19:38:00Z</dcterms:created>
  <dcterms:modified xsi:type="dcterms:W3CDTF">2020-02-14T19:38:00Z</dcterms:modified>
</cp:coreProperties>
</file>